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三门峡市农业农村局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年部门绩效监控总结报告</w:t>
      </w:r>
    </w:p>
    <w:p/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门峡市农业农村局2022年对预算项目进行了预算绩效评价。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二、绩效监控工作组织实施情况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绩效监控是保障单位实现绩效目标、提高预算执行效率、提升资金使用效益的重要手段和有效措施，对及时发现并纠正绩效运行中存在的问题，确保绩效目标全面、如期完成有重要意义。我局接到县财政局通知后高度重视，立即按照文件要求做好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年预算绩效运行监控工作。对绩效监控中发现的绩效目标执行偏差和管理漏洞，及时采取有针对性的措施予以纠正，不断改进和加强预算绩效管理。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三、绩效监控结果及趋势分析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黑体" w:eastAsia="楷体_GB2312"/>
          <w:sz w:val="32"/>
          <w:szCs w:val="32"/>
        </w:rPr>
        <w:t>（二）项目支出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2022年已下达预算407.1万元，</w:t>
      </w: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已完成支付率80%，预计年底执行进度达100%。无支付率低的情况。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四、存在的主要问题及原因分析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年本单位整体支出绩效目标监控任务达成，不存在未完成原因分析。</w:t>
      </w:r>
      <w:r>
        <w:rPr>
          <w:rFonts w:hint="eastAsia" w:ascii="仿宋_GB2312" w:eastAsia="仿宋_GB2312"/>
          <w:sz w:val="32"/>
          <w:szCs w:val="32"/>
        </w:rPr>
        <w:t>通过项目支出绩效监控发现的问题，进行归纳汇总，并分析原因。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五、下一步改进工作的意见建议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加强监管，做到监管机制环环相扣，不出现断层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单位预算是财政总预算的基础，它是党和国家方针政策和社会发展战略在部门单位预算中的体现，是单位正常开展业务活动的重要经济保证。因此，为保证预算编制的质量，在编制预算中，本单位遵循下列原则：合法性原则、完整性原则、真实性原则、稳妥性原则、合作性原则、绩效性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建立健全财政绩效评价指标体系，加强工作人员的业务培训和财政绩效管理信息化建设，加大绩效评价结果的运用。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六、其他需要说明的问题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附表：1.部门整体支出绩效监控情况表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2.部门项目支出绩效监控情况表</w:t>
      </w:r>
    </w:p>
    <w:p>
      <w:pPr>
        <w:ind w:left="4960" w:leftChars="2362"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4960" w:leftChars="2362"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4960" w:leftChars="236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left="4960" w:leftChars="236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（日期）</w:t>
      </w:r>
    </w:p>
    <w:p>
      <w:pPr>
        <w:ind w:left="4960" w:leftChars="2362"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5652A"/>
    <w:multiLevelType w:val="multilevel"/>
    <w:tmpl w:val="0195652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MWJjNDE4ZGVlMDQ0NjE2NzM5MGM5MjI5YzJhODQifQ=="/>
  </w:docVars>
  <w:rsids>
    <w:rsidRoot w:val="007F4B0B"/>
    <w:rsid w:val="000222A2"/>
    <w:rsid w:val="00043EE1"/>
    <w:rsid w:val="000639D9"/>
    <w:rsid w:val="000C5FBB"/>
    <w:rsid w:val="000D4537"/>
    <w:rsid w:val="001A7B6A"/>
    <w:rsid w:val="001B2548"/>
    <w:rsid w:val="00245D61"/>
    <w:rsid w:val="00246193"/>
    <w:rsid w:val="002A6DFB"/>
    <w:rsid w:val="002D5B28"/>
    <w:rsid w:val="0030167E"/>
    <w:rsid w:val="00427BBF"/>
    <w:rsid w:val="00432433"/>
    <w:rsid w:val="005F4D42"/>
    <w:rsid w:val="006726C0"/>
    <w:rsid w:val="006B0E10"/>
    <w:rsid w:val="006B1308"/>
    <w:rsid w:val="006E5299"/>
    <w:rsid w:val="00740127"/>
    <w:rsid w:val="007C32D1"/>
    <w:rsid w:val="007F4B0B"/>
    <w:rsid w:val="00824241"/>
    <w:rsid w:val="008D65D1"/>
    <w:rsid w:val="00907E15"/>
    <w:rsid w:val="0091020A"/>
    <w:rsid w:val="00A11AB1"/>
    <w:rsid w:val="00A16AB3"/>
    <w:rsid w:val="00A57501"/>
    <w:rsid w:val="00A70598"/>
    <w:rsid w:val="00A81D1F"/>
    <w:rsid w:val="00B11E1B"/>
    <w:rsid w:val="00B554BB"/>
    <w:rsid w:val="00C467B0"/>
    <w:rsid w:val="00CA480E"/>
    <w:rsid w:val="00CF1566"/>
    <w:rsid w:val="00CF1637"/>
    <w:rsid w:val="00D32CBD"/>
    <w:rsid w:val="00D73376"/>
    <w:rsid w:val="00D820D2"/>
    <w:rsid w:val="00F15FCC"/>
    <w:rsid w:val="00F451E9"/>
    <w:rsid w:val="00F73C40"/>
    <w:rsid w:val="00FB3F8A"/>
    <w:rsid w:val="0A4D5F0B"/>
    <w:rsid w:val="0E9471B0"/>
    <w:rsid w:val="173140C1"/>
    <w:rsid w:val="472D391E"/>
    <w:rsid w:val="63837BB7"/>
    <w:rsid w:val="712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852</Words>
  <Characters>912</Characters>
  <Lines>3</Lines>
  <Paragraphs>1</Paragraphs>
  <TotalTime>13</TotalTime>
  <ScaleCrop>false</ScaleCrop>
  <LinksUpToDate>false</LinksUpToDate>
  <CharactersWithSpaces>912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2020-09-03T00:40:00Z</dcterms:created>
  <dc:creator>张亚东</dc:creator>
  <cp:lastModifiedBy>admin</cp:lastModifiedBy>
  <dcterms:modified xsi:type="dcterms:W3CDTF">2022-09-15T01:43:59Z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8A1BA01937CF4C0AA7C154926739C181</vt:lpwstr>
  </property>
</Properties>
</file>